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40.0" w:type="pc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7200"/>
        <w:gridCol w:w="7200"/>
        <w:tblGridChange w:id="0">
          <w:tblGrid>
            <w:gridCol w:w="7200"/>
            <w:gridCol w:w="7200"/>
          </w:tblGrid>
        </w:tblGridChange>
      </w:tblGrid>
      <w:tr>
        <w:trPr>
          <w:trHeight w:val="2880" w:hRule="atLeast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spacing w:line="240" w:lineRule="auto"/>
              <w:ind w:left="0" w:firstLine="0"/>
              <w:contextualSpacing w:val="0"/>
              <w:jc w:val="center"/>
              <w:rPr>
                <w:sz w:val="96"/>
                <w:szCs w:val="96"/>
              </w:rPr>
            </w:pPr>
            <w:r w:rsidDel="00000000" w:rsidR="00000000" w:rsidRPr="00000000">
              <w:rPr>
                <w:sz w:val="96"/>
                <w:szCs w:val="96"/>
                <w:rtl w:val="0"/>
              </w:rPr>
              <w:t xml:space="preserve">Curriculum Expectations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ind w:left="0" w:firstLine="0"/>
              <w:contextualSpacing w:val="0"/>
              <w:jc w:val="center"/>
              <w:rPr>
                <w:sz w:val="96"/>
                <w:szCs w:val="96"/>
              </w:rPr>
            </w:pPr>
            <w:r w:rsidDel="00000000" w:rsidR="00000000" w:rsidRPr="00000000">
              <w:rPr>
                <w:sz w:val="96"/>
                <w:szCs w:val="96"/>
                <w:rtl w:val="0"/>
              </w:rPr>
              <w:t xml:space="preserve">Research</w:t>
            </w:r>
          </w:p>
        </w:tc>
      </w:tr>
      <w:tr>
        <w:trPr>
          <w:trHeight w:val="2880" w:hRule="atLeast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ind w:left="0" w:firstLine="0"/>
              <w:contextualSpacing w:val="0"/>
              <w:jc w:val="center"/>
              <w:rPr>
                <w:sz w:val="96"/>
                <w:szCs w:val="96"/>
              </w:rPr>
            </w:pPr>
            <w:r w:rsidDel="00000000" w:rsidR="00000000" w:rsidRPr="00000000">
              <w:rPr>
                <w:sz w:val="96"/>
                <w:szCs w:val="96"/>
                <w:rtl w:val="0"/>
              </w:rPr>
              <w:t xml:space="preserve">UDL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ind w:left="0" w:firstLine="0"/>
              <w:contextualSpacing w:val="0"/>
              <w:jc w:val="center"/>
              <w:rPr>
                <w:sz w:val="96"/>
                <w:szCs w:val="96"/>
              </w:rPr>
            </w:pPr>
            <w:r w:rsidDel="00000000" w:rsidR="00000000" w:rsidRPr="00000000">
              <w:rPr>
                <w:sz w:val="96"/>
                <w:szCs w:val="96"/>
                <w:rtl w:val="0"/>
              </w:rPr>
              <w:t xml:space="preserve">Success Criteria</w:t>
            </w:r>
          </w:p>
        </w:tc>
      </w:tr>
      <w:tr>
        <w:trPr>
          <w:trHeight w:val="2880" w:hRule="atLeast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left="0" w:firstLine="0"/>
              <w:contextualSpacing w:val="0"/>
              <w:jc w:val="center"/>
              <w:rPr>
                <w:sz w:val="96"/>
                <w:szCs w:val="96"/>
              </w:rPr>
            </w:pPr>
            <w:r w:rsidDel="00000000" w:rsidR="00000000" w:rsidRPr="00000000">
              <w:rPr>
                <w:sz w:val="96"/>
                <w:szCs w:val="96"/>
                <w:rtl w:val="0"/>
              </w:rPr>
              <w:t xml:space="preserve">Reflection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left="0" w:firstLine="0"/>
              <w:contextualSpacing w:val="0"/>
              <w:jc w:val="center"/>
              <w:rPr>
                <w:sz w:val="96"/>
                <w:szCs w:val="96"/>
              </w:rPr>
            </w:pPr>
            <w:r w:rsidDel="00000000" w:rsidR="00000000" w:rsidRPr="00000000">
              <w:rPr>
                <w:sz w:val="96"/>
                <w:szCs w:val="96"/>
                <w:rtl w:val="0"/>
              </w:rPr>
              <w:t xml:space="preserve">Learning Skills and Work Habits</w:t>
            </w:r>
          </w:p>
        </w:tc>
      </w:tr>
      <w:tr>
        <w:trPr>
          <w:trHeight w:val="2880" w:hRule="atLeast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left="0" w:firstLine="0"/>
              <w:contextualSpacing w:val="0"/>
              <w:jc w:val="center"/>
              <w:rPr>
                <w:sz w:val="96"/>
                <w:szCs w:val="96"/>
              </w:rPr>
            </w:pPr>
            <w:r w:rsidDel="00000000" w:rsidR="00000000" w:rsidRPr="00000000">
              <w:rPr>
                <w:sz w:val="96"/>
                <w:szCs w:val="96"/>
                <w:rtl w:val="0"/>
              </w:rPr>
              <w:t xml:space="preserve">Big Ideas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left="0" w:firstLine="0"/>
              <w:contextualSpacing w:val="0"/>
              <w:jc w:val="center"/>
              <w:rPr>
                <w:sz w:val="96"/>
                <w:szCs w:val="96"/>
              </w:rPr>
            </w:pPr>
            <w:r w:rsidDel="00000000" w:rsidR="00000000" w:rsidRPr="00000000">
              <w:rPr>
                <w:sz w:val="96"/>
                <w:szCs w:val="96"/>
                <w:rtl w:val="0"/>
              </w:rPr>
              <w:t xml:space="preserve">Previous Knowledge</w:t>
            </w:r>
          </w:p>
        </w:tc>
      </w:tr>
      <w:tr>
        <w:trPr>
          <w:trHeight w:val="2880" w:hRule="atLeast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0" w:firstLine="0"/>
              <w:contextualSpacing w:val="0"/>
              <w:jc w:val="center"/>
              <w:rPr>
                <w:sz w:val="96"/>
                <w:szCs w:val="96"/>
              </w:rPr>
            </w:pPr>
            <w:r w:rsidDel="00000000" w:rsidR="00000000" w:rsidRPr="00000000">
              <w:rPr>
                <w:sz w:val="96"/>
                <w:szCs w:val="96"/>
                <w:rtl w:val="0"/>
              </w:rPr>
              <w:t xml:space="preserve">Learning Goals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0" w:firstLine="0"/>
              <w:contextualSpacing w:val="0"/>
              <w:jc w:val="center"/>
              <w:rPr>
                <w:sz w:val="96"/>
                <w:szCs w:val="96"/>
              </w:rPr>
            </w:pPr>
            <w:r w:rsidDel="00000000" w:rsidR="00000000" w:rsidRPr="00000000">
              <w:rPr>
                <w:sz w:val="96"/>
                <w:szCs w:val="96"/>
                <w:rtl w:val="0"/>
              </w:rPr>
              <w:t xml:space="preserve">Differentiation</w:t>
            </w:r>
          </w:p>
        </w:tc>
      </w:tr>
      <w:tr>
        <w:trPr>
          <w:trHeight w:val="2880" w:hRule="atLeast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0" w:firstLine="0"/>
              <w:contextualSpacing w:val="0"/>
              <w:jc w:val="center"/>
              <w:rPr>
                <w:sz w:val="96"/>
                <w:szCs w:val="96"/>
              </w:rPr>
            </w:pPr>
            <w:r w:rsidDel="00000000" w:rsidR="00000000" w:rsidRPr="00000000">
              <w:rPr>
                <w:sz w:val="96"/>
                <w:szCs w:val="96"/>
                <w:rtl w:val="0"/>
              </w:rPr>
              <w:t xml:space="preserve">Tasks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0" w:firstLine="0"/>
              <w:contextualSpacing w:val="0"/>
              <w:jc w:val="center"/>
              <w:rPr>
                <w:sz w:val="96"/>
                <w:szCs w:val="96"/>
              </w:rPr>
            </w:pPr>
            <w:r w:rsidDel="00000000" w:rsidR="00000000" w:rsidRPr="00000000">
              <w:rPr>
                <w:sz w:val="96"/>
                <w:szCs w:val="96"/>
                <w:rtl w:val="0"/>
              </w:rPr>
              <w:t xml:space="preserve">Grades</w:t>
            </w:r>
          </w:p>
        </w:tc>
      </w:tr>
    </w:tbl>
    <w:p w:rsidR="00000000" w:rsidDel="00000000" w:rsidP="00000000" w:rsidRDefault="00000000" w:rsidRPr="00000000" w14:paraId="0000000D">
      <w:pPr>
        <w:widowControl w:val="0"/>
        <w:contextualSpacing w:val="0"/>
        <w:jc w:val="left"/>
        <w:rPr>
          <w:sz w:val="96"/>
          <w:szCs w:val="9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20160.0" w:type="dxa"/>
        <w:jc w:val="left"/>
        <w:tblInd w:w="140.0" w:type="pc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7200"/>
        <w:gridCol w:w="7200"/>
        <w:gridCol w:w="2880"/>
        <w:gridCol w:w="2880"/>
        <w:tblGridChange w:id="0">
          <w:tblGrid>
            <w:gridCol w:w="7200"/>
            <w:gridCol w:w="7200"/>
            <w:gridCol w:w="2880"/>
            <w:gridCol w:w="2880"/>
          </w:tblGrid>
        </w:tblGridChange>
      </w:tblGrid>
      <w:tr>
        <w:trPr>
          <w:trHeight w:val="2880" w:hRule="atLeast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jc w:val="center"/>
              <w:rPr>
                <w:sz w:val="96"/>
                <w:szCs w:val="96"/>
              </w:rPr>
            </w:pPr>
            <w:r w:rsidDel="00000000" w:rsidR="00000000" w:rsidRPr="00000000">
              <w:rPr>
                <w:sz w:val="96"/>
                <w:szCs w:val="96"/>
                <w:rtl w:val="0"/>
              </w:rPr>
              <w:t xml:space="preserve">Front Matter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jc w:val="center"/>
              <w:rPr>
                <w:sz w:val="96"/>
                <w:szCs w:val="96"/>
              </w:rPr>
            </w:pPr>
            <w:r w:rsidDel="00000000" w:rsidR="00000000" w:rsidRPr="00000000">
              <w:rPr>
                <w:sz w:val="96"/>
                <w:szCs w:val="96"/>
                <w:rtl w:val="0"/>
              </w:rPr>
              <w:t xml:space="preserve">Assessment of</w:t>
            </w:r>
          </w:p>
        </w:tc>
      </w:tr>
      <w:tr>
        <w:trPr>
          <w:trHeight w:val="2880" w:hRule="atLeast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jc w:val="center"/>
              <w:rPr>
                <w:sz w:val="96"/>
                <w:szCs w:val="96"/>
              </w:rPr>
            </w:pPr>
            <w:r w:rsidDel="00000000" w:rsidR="00000000" w:rsidRPr="00000000">
              <w:rPr>
                <w:sz w:val="96"/>
                <w:szCs w:val="96"/>
                <w:rtl w:val="0"/>
              </w:rPr>
              <w:t xml:space="preserve">Achievement Chart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jc w:val="center"/>
              <w:rPr>
                <w:sz w:val="96"/>
                <w:szCs w:val="96"/>
              </w:rPr>
            </w:pPr>
            <w:r w:rsidDel="00000000" w:rsidR="00000000" w:rsidRPr="00000000">
              <w:rPr>
                <w:sz w:val="96"/>
                <w:szCs w:val="96"/>
                <w:rtl w:val="0"/>
              </w:rPr>
              <w:t xml:space="preserve">Evaluation</w:t>
            </w:r>
          </w:p>
        </w:tc>
      </w:tr>
      <w:tr>
        <w:trPr>
          <w:trHeight w:val="2880" w:hRule="atLeast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jc w:val="center"/>
              <w:rPr>
                <w:sz w:val="96"/>
                <w:szCs w:val="96"/>
              </w:rPr>
            </w:pPr>
            <w:r w:rsidDel="00000000" w:rsidR="00000000" w:rsidRPr="00000000">
              <w:rPr>
                <w:sz w:val="96"/>
                <w:szCs w:val="96"/>
                <w:rtl w:val="0"/>
              </w:rPr>
              <w:t xml:space="preserve">Conversations, Products, Observations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jc w:val="center"/>
              <w:rPr>
                <w:sz w:val="96"/>
                <w:szCs w:val="96"/>
              </w:rPr>
            </w:pPr>
            <w:r w:rsidDel="00000000" w:rsidR="00000000" w:rsidRPr="00000000">
              <w:rPr>
                <w:sz w:val="96"/>
                <w:szCs w:val="96"/>
                <w:rtl w:val="0"/>
              </w:rPr>
              <w:t xml:space="preserve">Assessment Tools</w:t>
            </w:r>
          </w:p>
        </w:tc>
      </w:tr>
      <w:tr>
        <w:trPr>
          <w:trHeight w:val="2880" w:hRule="atLeast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jc w:val="center"/>
              <w:rPr>
                <w:sz w:val="96"/>
                <w:szCs w:val="96"/>
              </w:rPr>
            </w:pPr>
            <w:r w:rsidDel="00000000" w:rsidR="00000000" w:rsidRPr="00000000">
              <w:rPr>
                <w:sz w:val="96"/>
                <w:szCs w:val="96"/>
                <w:rtl w:val="0"/>
              </w:rPr>
              <w:t xml:space="preserve">Evidence of Learning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jc w:val="center"/>
              <w:rPr>
                <w:sz w:val="96"/>
                <w:szCs w:val="96"/>
              </w:rPr>
            </w:pPr>
            <w:r w:rsidDel="00000000" w:rsidR="00000000" w:rsidRPr="00000000">
              <w:rPr>
                <w:sz w:val="96"/>
                <w:szCs w:val="96"/>
                <w:rtl w:val="0"/>
              </w:rPr>
              <w:t xml:space="preserve">Descriptive Feedback</w:t>
            </w:r>
          </w:p>
        </w:tc>
      </w:tr>
      <w:tr>
        <w:trPr>
          <w:trHeight w:val="2880" w:hRule="atLeast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jc w:val="center"/>
              <w:rPr>
                <w:sz w:val="96"/>
                <w:szCs w:val="96"/>
              </w:rPr>
            </w:pPr>
            <w:r w:rsidDel="00000000" w:rsidR="00000000" w:rsidRPr="00000000">
              <w:rPr>
                <w:sz w:val="96"/>
                <w:szCs w:val="96"/>
                <w:rtl w:val="0"/>
              </w:rPr>
              <w:t xml:space="preserve">Assessment As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jc w:val="center"/>
              <w:rPr>
                <w:sz w:val="96"/>
                <w:szCs w:val="96"/>
              </w:rPr>
            </w:pPr>
            <w:r w:rsidDel="00000000" w:rsidR="00000000" w:rsidRPr="00000000">
              <w:rPr>
                <w:sz w:val="96"/>
                <w:szCs w:val="96"/>
                <w:rtl w:val="0"/>
              </w:rPr>
              <w:t xml:space="preserve">Student Voice</w:t>
            </w:r>
          </w:p>
        </w:tc>
      </w:tr>
      <w:tr>
        <w:trPr>
          <w:trHeight w:val="2880" w:hRule="atLeast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jc w:val="center"/>
              <w:rPr>
                <w:sz w:val="96"/>
                <w:szCs w:val="96"/>
              </w:rPr>
            </w:pPr>
            <w:r w:rsidDel="00000000" w:rsidR="00000000" w:rsidRPr="00000000">
              <w:rPr>
                <w:sz w:val="96"/>
                <w:szCs w:val="96"/>
                <w:rtl w:val="0"/>
              </w:rPr>
              <w:t xml:space="preserve">Assessment For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jc w:val="center"/>
              <w:rPr>
                <w:sz w:val="96"/>
                <w:szCs w:val="96"/>
              </w:rPr>
            </w:pPr>
            <w:r w:rsidDel="00000000" w:rsidR="00000000" w:rsidRPr="00000000">
              <w:rPr>
                <w:sz w:val="96"/>
                <w:szCs w:val="96"/>
                <w:rtl w:val="0"/>
              </w:rPr>
              <w:t xml:space="preserve">Evaluation Tools</w:t>
            </w:r>
          </w:p>
        </w:tc>
      </w:tr>
    </w:tbl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